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49"/>
        <w:gridCol w:w="2956"/>
      </w:tblGrid>
      <w:tr>
        <w:trPr/>
        <w:tc>
          <w:tcPr>
            <w:tcW w:w="7249" w:type="dxa"/>
            <w:tcBorders/>
            <w:vAlign w:val="center"/>
          </w:tcPr>
          <w:p>
            <w:pPr>
              <w:pStyle w:val="TableContents"/>
              <w:bidi w:val="0"/>
              <w:spacing w:before="0" w:after="283"/>
              <w:jc w:val="left"/>
              <w:rPr/>
            </w:pPr>
            <w:r>
              <w:rPr/>
              <w:t>Name of Issuer</w:t>
            </w:r>
          </w:p>
        </w:tc>
        <w:tc>
          <w:tcPr>
            <w:tcW w:w="2956" w:type="dxa"/>
            <w:tcBorders/>
            <w:vAlign w:val="center"/>
          </w:tcPr>
          <w:p>
            <w:pPr>
              <w:pStyle w:val="TableContents"/>
              <w:bidi w:val="0"/>
              <w:spacing w:before="0" w:after="0"/>
              <w:jc w:val="left"/>
              <w:rPr/>
            </w:pPr>
            <w:r>
              <w:rPr/>
              <w:t>Global-E Online Ltd.</w:t>
            </w:r>
          </w:p>
        </w:tc>
      </w:tr>
      <w:tr>
        <w:trPr/>
        <w:tc>
          <w:tcPr>
            <w:tcW w:w="7249" w:type="dxa"/>
            <w:tcBorders/>
            <w:vAlign w:val="center"/>
          </w:tcPr>
          <w:p>
            <w:pPr>
              <w:pStyle w:val="TableContents"/>
              <w:bidi w:val="0"/>
              <w:spacing w:before="0" w:after="283"/>
              <w:jc w:val="left"/>
              <w:rPr/>
            </w:pPr>
            <w:r>
              <w:rPr/>
              <w:t>SEC File Number</w:t>
            </w:r>
          </w:p>
        </w:tc>
        <w:tc>
          <w:tcPr>
            <w:tcW w:w="2956" w:type="dxa"/>
            <w:tcBorders/>
            <w:vAlign w:val="center"/>
          </w:tcPr>
          <w:p>
            <w:pPr>
              <w:pStyle w:val="TableContents"/>
              <w:bidi w:val="0"/>
              <w:spacing w:before="0" w:after="0"/>
              <w:jc w:val="left"/>
              <w:rPr/>
            </w:pPr>
            <w:r>
              <w:rPr/>
              <w:t>001-40408</w:t>
            </w:r>
          </w:p>
        </w:tc>
      </w:tr>
      <w:tr>
        <w:trPr/>
        <w:tc>
          <w:tcPr>
            <w:tcW w:w="7249" w:type="dxa"/>
            <w:tcBorders/>
            <w:vAlign w:val="center"/>
          </w:tcPr>
          <w:p>
            <w:pPr>
              <w:pStyle w:val="TableContents"/>
              <w:bidi w:val="0"/>
              <w:spacing w:before="0" w:after="283"/>
              <w:jc w:val="left"/>
              <w:rPr/>
            </w:pPr>
            <w:r>
              <w:rPr/>
              <w:t>Address of Issuer</w:t>
            </w:r>
          </w:p>
        </w:tc>
        <w:tc>
          <w:tcPr>
            <w:tcW w:w="2956"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249" w:type="dxa"/>
            <w:tcBorders/>
            <w:vAlign w:val="center"/>
          </w:tcPr>
          <w:p>
            <w:pPr>
              <w:pStyle w:val="TableContents"/>
              <w:bidi w:val="0"/>
              <w:spacing w:before="0" w:after="283"/>
              <w:jc w:val="left"/>
              <w:rPr/>
            </w:pPr>
            <w:r>
              <w:rPr/>
              <w:t>Phone</w:t>
            </w:r>
          </w:p>
        </w:tc>
        <w:tc>
          <w:tcPr>
            <w:tcW w:w="2956" w:type="dxa"/>
            <w:tcBorders/>
            <w:vAlign w:val="center"/>
          </w:tcPr>
          <w:p>
            <w:pPr>
              <w:pStyle w:val="TableContents"/>
              <w:bidi w:val="0"/>
              <w:spacing w:before="0" w:after="0"/>
              <w:jc w:val="left"/>
              <w:rPr/>
            </w:pPr>
            <w:r>
              <w:rPr/>
              <w:t>972-73-260-5078</w:t>
            </w:r>
          </w:p>
        </w:tc>
      </w:tr>
      <w:tr>
        <w:trPr/>
        <w:tc>
          <w:tcPr>
            <w:tcW w:w="7249" w:type="dxa"/>
            <w:tcBorders/>
            <w:vAlign w:val="center"/>
          </w:tcPr>
          <w:p>
            <w:pPr>
              <w:pStyle w:val="TableContents"/>
              <w:bidi w:val="0"/>
              <w:spacing w:before="0" w:after="283"/>
              <w:jc w:val="left"/>
              <w:rPr/>
            </w:pPr>
            <w:r>
              <w:rPr/>
              <w:t>Name of Person for Whose Account the Securities are To Be Sold</w:t>
            </w:r>
          </w:p>
        </w:tc>
        <w:tc>
          <w:tcPr>
            <w:tcW w:w="2956" w:type="dxa"/>
            <w:tcBorders/>
            <w:vAlign w:val="center"/>
          </w:tcPr>
          <w:p>
            <w:pPr>
              <w:pStyle w:val="TableContents"/>
              <w:bidi w:val="0"/>
              <w:spacing w:before="0" w:after="0"/>
              <w:jc w:val="left"/>
              <w:rPr/>
            </w:pPr>
            <w:r>
              <w:rPr/>
              <w:t>Nir Debbi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49" w:type="dxa"/>
            <w:tcBorders/>
            <w:vAlign w:val="center"/>
          </w:tcPr>
          <w:p>
            <w:pPr>
              <w:pStyle w:val="TableContents"/>
              <w:bidi w:val="0"/>
              <w:spacing w:before="0" w:after="283"/>
              <w:jc w:val="left"/>
              <w:rPr/>
            </w:pPr>
            <w:r>
              <w:rPr/>
              <w:t>Relationship to Issuer</w:t>
            </w:r>
          </w:p>
        </w:tc>
        <w:tc>
          <w:tcPr>
            <w:tcW w:w="29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72910</w:t>
            </w:r>
          </w:p>
        </w:tc>
        <w:tc>
          <w:tcPr>
            <w:tcW w:w="1391" w:type="dxa"/>
            <w:tcBorders/>
            <w:vAlign w:val="center"/>
          </w:tcPr>
          <w:p>
            <w:pPr>
              <w:pStyle w:val="TableContents"/>
              <w:bidi w:val="0"/>
              <w:spacing w:before="0" w:after="283"/>
              <w:jc w:val="left"/>
              <w:rPr/>
            </w:pPr>
            <w:r>
              <w:rPr/>
              <w:t>2933169.3</w:t>
            </w:r>
          </w:p>
        </w:tc>
        <w:tc>
          <w:tcPr>
            <w:tcW w:w="1565" w:type="dxa"/>
            <w:tcBorders/>
            <w:vAlign w:val="center"/>
          </w:tcPr>
          <w:p>
            <w:pPr>
              <w:pStyle w:val="TableContents"/>
              <w:bidi w:val="0"/>
              <w:spacing w:before="0" w:after="283"/>
              <w:jc w:val="left"/>
              <w:rPr/>
            </w:pPr>
            <w:r>
              <w:rPr/>
              <w:t>167568288</w:t>
            </w:r>
          </w:p>
        </w:tc>
        <w:tc>
          <w:tcPr>
            <w:tcW w:w="1574" w:type="dxa"/>
            <w:tcBorders/>
            <w:vAlign w:val="center"/>
          </w:tcPr>
          <w:p>
            <w:pPr>
              <w:pStyle w:val="TableContents"/>
              <w:bidi w:val="0"/>
              <w:spacing w:before="0" w:after="283"/>
              <w:jc w:val="left"/>
              <w:rPr/>
            </w:pPr>
            <w:r>
              <w:rPr/>
              <w:t>10/15/2026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72910</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149843.52</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2" w:type="dxa"/>
            <w:tcBorders/>
            <w:vAlign w:val="center"/>
          </w:tcPr>
          <w:p>
            <w:pPr>
              <w:pStyle w:val="TableContents"/>
              <w:bidi w:val="0"/>
              <w:spacing w:before="0" w:after="283"/>
              <w:jc w:val="left"/>
              <w:rPr/>
            </w:pPr>
            <w:r>
              <w:rPr/>
              <w:t>3566</w:t>
            </w:r>
          </w:p>
        </w:tc>
        <w:tc>
          <w:tcPr>
            <w:tcW w:w="1846" w:type="dxa"/>
            <w:tcBorders/>
            <w:vAlign w:val="center"/>
          </w:tcPr>
          <w:p>
            <w:pPr>
              <w:pStyle w:val="TableContents"/>
              <w:bidi w:val="0"/>
              <w:spacing w:before="0" w:after="283"/>
              <w:jc w:val="left"/>
              <w:rPr/>
            </w:pPr>
            <w:r>
              <w:rPr/>
              <w:t>139049.75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3717</w:t>
            </w:r>
          </w:p>
        </w:tc>
        <w:tc>
          <w:tcPr>
            <w:tcW w:w="1846" w:type="dxa"/>
            <w:tcBorders/>
            <w:vAlign w:val="center"/>
          </w:tcPr>
          <w:p>
            <w:pPr>
              <w:pStyle w:val="TableContents"/>
              <w:bidi w:val="0"/>
              <w:spacing w:before="0" w:after="283"/>
              <w:jc w:val="left"/>
              <w:rPr/>
            </w:pPr>
            <w:r>
              <w:rPr/>
              <w:t>123212.6</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6250</w:t>
            </w:r>
          </w:p>
        </w:tc>
        <w:tc>
          <w:tcPr>
            <w:tcW w:w="1846" w:type="dxa"/>
            <w:tcBorders/>
            <w:vAlign w:val="center"/>
          </w:tcPr>
          <w:p>
            <w:pPr>
              <w:pStyle w:val="TableContents"/>
              <w:bidi w:val="0"/>
              <w:spacing w:before="0" w:after="283"/>
              <w:jc w:val="left"/>
              <w:rPr/>
            </w:pPr>
            <w:r>
              <w:rPr/>
              <w:t>252160.63</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162528.57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148590.39</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2" w:type="dxa"/>
            <w:tcBorders/>
            <w:vAlign w:val="center"/>
          </w:tcPr>
          <w:p>
            <w:pPr>
              <w:pStyle w:val="TableContents"/>
              <w:bidi w:val="0"/>
              <w:spacing w:before="0" w:after="283"/>
              <w:jc w:val="left"/>
              <w:rPr/>
            </w:pPr>
            <w:r>
              <w:rPr/>
              <w:t>74458</w:t>
            </w:r>
          </w:p>
        </w:tc>
        <w:tc>
          <w:tcPr>
            <w:tcW w:w="1846" w:type="dxa"/>
            <w:tcBorders/>
            <w:vAlign w:val="center"/>
          </w:tcPr>
          <w:p>
            <w:pPr>
              <w:pStyle w:val="TableContents"/>
              <w:bidi w:val="0"/>
              <w:spacing w:before="0" w:after="283"/>
              <w:jc w:val="left"/>
              <w:rPr/>
            </w:pPr>
            <w:r>
              <w:rPr/>
              <w:t>2926244.07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166953.7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165727.65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06/15/2026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135260.85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5516</w:t>
            </w:r>
          </w:p>
        </w:tc>
        <w:tc>
          <w:tcPr>
            <w:tcW w:w="1846" w:type="dxa"/>
            <w:tcBorders/>
            <w:vAlign w:val="center"/>
          </w:tcPr>
          <w:p>
            <w:pPr>
              <w:pStyle w:val="TableContents"/>
              <w:bidi w:val="0"/>
              <w:spacing w:before="0" w:after="283"/>
              <w:jc w:val="left"/>
              <w:rPr/>
            </w:pPr>
            <w:r>
              <w:rPr/>
              <w:t>187969.28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06/02/2026</w:t>
            </w:r>
          </w:p>
        </w:tc>
        <w:tc>
          <w:tcPr>
            <w:tcW w:w="1562" w:type="dxa"/>
            <w:tcBorders/>
            <w:vAlign w:val="center"/>
          </w:tcPr>
          <w:p>
            <w:pPr>
              <w:pStyle w:val="TableContents"/>
              <w:bidi w:val="0"/>
              <w:spacing w:before="0" w:after="283"/>
              <w:jc w:val="left"/>
              <w:rPr/>
            </w:pPr>
            <w:r>
              <w:rPr/>
              <w:t>449</w:t>
            </w:r>
          </w:p>
        </w:tc>
        <w:tc>
          <w:tcPr>
            <w:tcW w:w="1846" w:type="dxa"/>
            <w:tcBorders/>
            <w:vAlign w:val="center"/>
          </w:tcPr>
          <w:p>
            <w:pPr>
              <w:pStyle w:val="TableContents"/>
              <w:bidi w:val="0"/>
              <w:spacing w:before="0" w:after="283"/>
              <w:jc w:val="left"/>
              <w:rPr/>
            </w:pPr>
            <w:r>
              <w:rPr/>
              <w:t>14966.7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6890</w:t>
            </w:r>
          </w:p>
        </w:tc>
        <w:tc>
          <w:tcPr>
            <w:tcW w:w="1846" w:type="dxa"/>
            <w:tcBorders/>
            <w:vAlign w:val="center"/>
          </w:tcPr>
          <w:p>
            <w:pPr>
              <w:pStyle w:val="TableContents"/>
              <w:bidi w:val="0"/>
              <w:spacing w:before="0" w:after="283"/>
              <w:jc w:val="left"/>
              <w:rPr/>
            </w:pPr>
            <w:r>
              <w:rPr/>
              <w:t>234394.36</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5180</w:t>
            </w:r>
          </w:p>
        </w:tc>
        <w:tc>
          <w:tcPr>
            <w:tcW w:w="1846" w:type="dxa"/>
            <w:tcBorders/>
            <w:vAlign w:val="center"/>
          </w:tcPr>
          <w:p>
            <w:pPr>
              <w:pStyle w:val="TableContents"/>
              <w:bidi w:val="0"/>
              <w:spacing w:before="0" w:after="283"/>
              <w:jc w:val="left"/>
              <w:rPr/>
            </w:pPr>
            <w:r>
              <w:rPr/>
              <w:t>179561.59</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150</w:t>
            </w:r>
          </w:p>
        </w:tc>
        <w:tc>
          <w:tcPr>
            <w:tcW w:w="1846" w:type="dxa"/>
            <w:tcBorders/>
            <w:vAlign w:val="center"/>
          </w:tcPr>
          <w:p>
            <w:pPr>
              <w:pStyle w:val="TableContents"/>
              <w:bidi w:val="0"/>
              <w:spacing w:before="0" w:after="283"/>
              <w:jc w:val="left"/>
              <w:rPr/>
            </w:pPr>
            <w:r>
              <w:rPr/>
              <w:t>5853</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07/14/2026</w:t>
            </w:r>
          </w:p>
        </w:tc>
        <w:tc>
          <w:tcPr>
            <w:tcW w:w="1562" w:type="dxa"/>
            <w:tcBorders/>
            <w:vAlign w:val="center"/>
          </w:tcPr>
          <w:p>
            <w:pPr>
              <w:pStyle w:val="TableContents"/>
              <w:bidi w:val="0"/>
              <w:spacing w:before="0" w:after="283"/>
              <w:jc w:val="left"/>
              <w:rPr/>
            </w:pPr>
            <w:r>
              <w:rPr/>
              <w:t>6642</w:t>
            </w:r>
          </w:p>
        </w:tc>
        <w:tc>
          <w:tcPr>
            <w:tcW w:w="1846" w:type="dxa"/>
            <w:tcBorders/>
            <w:vAlign w:val="center"/>
          </w:tcPr>
          <w:p>
            <w:pPr>
              <w:pStyle w:val="TableContents"/>
              <w:bidi w:val="0"/>
              <w:spacing w:before="0" w:after="283"/>
              <w:jc w:val="left"/>
              <w:rPr/>
            </w:pPr>
            <w:r>
              <w:rPr/>
              <w:t>259411.28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07/16/2026</w:t>
            </w:r>
          </w:p>
        </w:tc>
        <w:tc>
          <w:tcPr>
            <w:tcW w:w="1562" w:type="dxa"/>
            <w:tcBorders/>
            <w:vAlign w:val="center"/>
          </w:tcPr>
          <w:p>
            <w:pPr>
              <w:pStyle w:val="TableContents"/>
              <w:bidi w:val="0"/>
              <w:spacing w:before="0" w:after="283"/>
              <w:jc w:val="left"/>
              <w:rPr/>
            </w:pPr>
            <w:r>
              <w:rPr/>
              <w:t>600</w:t>
            </w:r>
          </w:p>
        </w:tc>
        <w:tc>
          <w:tcPr>
            <w:tcW w:w="1846" w:type="dxa"/>
            <w:tcBorders/>
            <w:vAlign w:val="center"/>
          </w:tcPr>
          <w:p>
            <w:pPr>
              <w:pStyle w:val="TableContents"/>
              <w:bidi w:val="0"/>
              <w:spacing w:before="0" w:after="283"/>
              <w:jc w:val="left"/>
              <w:rPr/>
            </w:pPr>
            <w:r>
              <w:rPr/>
              <w:t>23067.6</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6250</w:t>
            </w:r>
          </w:p>
        </w:tc>
        <w:tc>
          <w:tcPr>
            <w:tcW w:w="1846" w:type="dxa"/>
            <w:tcBorders/>
            <w:vAlign w:val="center"/>
          </w:tcPr>
          <w:p>
            <w:pPr>
              <w:pStyle w:val="TableContents"/>
              <w:bidi w:val="0"/>
              <w:spacing w:before="0" w:after="283"/>
              <w:jc w:val="left"/>
              <w:rPr/>
            </w:pPr>
            <w:r>
              <w:rPr/>
              <w:t>257340.63</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171565.05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171567.54</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155079.35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155080.18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09/03/2026</w:t>
            </w:r>
          </w:p>
        </w:tc>
        <w:tc>
          <w:tcPr>
            <w:tcW w:w="1562" w:type="dxa"/>
            <w:tcBorders/>
            <w:vAlign w:val="center"/>
          </w:tcPr>
          <w:p>
            <w:pPr>
              <w:pStyle w:val="TableContents"/>
              <w:bidi w:val="0"/>
              <w:spacing w:before="0" w:after="283"/>
              <w:jc w:val="left"/>
              <w:rPr/>
            </w:pPr>
            <w:r>
              <w:rPr/>
              <w:t>228</w:t>
            </w:r>
          </w:p>
        </w:tc>
        <w:tc>
          <w:tcPr>
            <w:tcW w:w="1846" w:type="dxa"/>
            <w:tcBorders/>
            <w:vAlign w:val="center"/>
          </w:tcPr>
          <w:p>
            <w:pPr>
              <w:pStyle w:val="TableContents"/>
              <w:bidi w:val="0"/>
              <w:spacing w:before="0" w:after="283"/>
              <w:jc w:val="left"/>
              <w:rPr/>
            </w:pPr>
            <w:r>
              <w:rPr/>
              <w:t>8940.11</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09/16/2026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153683.74</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09/16/2026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153676.24</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09/21/2026</w:t>
            </w:r>
          </w:p>
        </w:tc>
        <w:tc>
          <w:tcPr>
            <w:tcW w:w="1562" w:type="dxa"/>
            <w:tcBorders/>
            <w:vAlign w:val="center"/>
          </w:tcPr>
          <w:p>
            <w:pPr>
              <w:pStyle w:val="TableContents"/>
              <w:bidi w:val="0"/>
              <w:spacing w:before="0" w:after="283"/>
              <w:jc w:val="left"/>
              <w:rPr/>
            </w:pPr>
            <w:r>
              <w:rPr/>
              <w:t>12272</w:t>
            </w:r>
          </w:p>
        </w:tc>
        <w:tc>
          <w:tcPr>
            <w:tcW w:w="1846" w:type="dxa"/>
            <w:tcBorders/>
            <w:vAlign w:val="center"/>
          </w:tcPr>
          <w:p>
            <w:pPr>
              <w:pStyle w:val="TableContents"/>
              <w:bidi w:val="0"/>
              <w:spacing w:before="0" w:after="283"/>
              <w:jc w:val="left"/>
              <w:rPr/>
            </w:pPr>
            <w:r>
              <w:rPr/>
              <w:t>485437.37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167392.8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167383.63</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10/01/2026</w:t>
            </w:r>
          </w:p>
        </w:tc>
        <w:tc>
          <w:tcPr>
            <w:tcW w:w="1562" w:type="dxa"/>
            <w:tcBorders/>
            <w:vAlign w:val="center"/>
          </w:tcPr>
          <w:p>
            <w:pPr>
              <w:pStyle w:val="TableContents"/>
              <w:bidi w:val="0"/>
              <w:spacing w:before="0" w:after="283"/>
              <w:jc w:val="left"/>
              <w:rPr/>
            </w:pPr>
            <w:r>
              <w:rPr/>
              <w:t>6250</w:t>
            </w:r>
          </w:p>
        </w:tc>
        <w:tc>
          <w:tcPr>
            <w:tcW w:w="1846" w:type="dxa"/>
            <w:tcBorders/>
            <w:vAlign w:val="center"/>
          </w:tcPr>
          <w:p>
            <w:pPr>
              <w:pStyle w:val="TableContents"/>
              <w:bidi w:val="0"/>
              <w:spacing w:before="0" w:after="283"/>
              <w:jc w:val="left"/>
              <w:rPr/>
            </w:pPr>
            <w:r>
              <w:rPr/>
              <w:t>251111.88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08.26.2025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10/15/2026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Nir Debbi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5206</Characters>
  <CharactersWithSpaces>6128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